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347" w:rsidRDefault="00986347" w:rsidP="002721E2">
      <w:pPr>
        <w:shd w:val="clear" w:color="auto" w:fill="F6F6F6"/>
        <w:spacing w:after="240"/>
        <w:textAlignment w:val="baseline"/>
        <w:outlineLvl w:val="0"/>
        <w:rPr>
          <w:rFonts w:eastAsia="Times New Roman"/>
          <w:bCs w:val="0"/>
          <w:color w:val="000000"/>
          <w:kern w:val="36"/>
          <w:szCs w:val="28"/>
          <w:lang w:eastAsia="ru-RU"/>
        </w:rPr>
      </w:pPr>
    </w:p>
    <w:p w:rsidR="00986347" w:rsidRDefault="00986347" w:rsidP="002721E2">
      <w:pPr>
        <w:shd w:val="clear" w:color="auto" w:fill="F6F6F6"/>
        <w:spacing w:after="240"/>
        <w:textAlignment w:val="baseline"/>
        <w:outlineLvl w:val="0"/>
        <w:rPr>
          <w:rFonts w:eastAsia="Times New Roman"/>
          <w:bCs w:val="0"/>
          <w:color w:val="000000"/>
          <w:kern w:val="36"/>
          <w:szCs w:val="28"/>
          <w:lang w:eastAsia="ru-RU"/>
        </w:rPr>
      </w:pPr>
      <w:r>
        <w:rPr>
          <w:noProof/>
          <w:lang w:eastAsia="ru-RU"/>
        </w:rPr>
        <w:drawing>
          <wp:inline distT="0" distB="0" distL="0" distR="0">
            <wp:extent cx="2143125" cy="2085975"/>
            <wp:effectExtent l="0" t="0" r="9525" b="9525"/>
            <wp:docPr id="1" name="Рисунок 1" descr="https://edu.tatar.ru/upload/gallery_photo/87859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Рисунок 1" descr="https://edu.tatar.ru/upload/gallery_photo/878594.jpg"/>
                    <pic:cNvPicPr>
                      <a:picLocks noChangeAspect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43125" cy="2085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6347" w:rsidRDefault="00986347" w:rsidP="002721E2">
      <w:pPr>
        <w:shd w:val="clear" w:color="auto" w:fill="F6F6F6"/>
        <w:spacing w:after="240"/>
        <w:textAlignment w:val="baseline"/>
        <w:outlineLvl w:val="0"/>
        <w:rPr>
          <w:rFonts w:eastAsia="Times New Roman"/>
          <w:bCs w:val="0"/>
          <w:color w:val="000000"/>
          <w:kern w:val="36"/>
          <w:szCs w:val="28"/>
          <w:lang w:eastAsia="ru-RU"/>
        </w:rPr>
      </w:pPr>
    </w:p>
    <w:p w:rsidR="008A5816" w:rsidRDefault="008A5816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6AC3"/>
          <w:szCs w:val="28"/>
          <w:u w:val="single"/>
          <w:bdr w:val="none" w:sz="0" w:space="0" w:color="auto" w:frame="1"/>
          <w:lang w:eastAsia="ru-RU"/>
        </w:rPr>
      </w:pPr>
    </w:p>
    <w:p w:rsidR="008A5816" w:rsidRDefault="008A5816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6AC3"/>
          <w:szCs w:val="28"/>
          <w:u w:val="single"/>
          <w:bdr w:val="none" w:sz="0" w:space="0" w:color="auto" w:frame="1"/>
          <w:lang w:val="tt-RU" w:eastAsia="ru-RU"/>
        </w:rPr>
      </w:pPr>
    </w:p>
    <w:p w:rsidR="0028181D" w:rsidRPr="00B96A6F" w:rsidRDefault="0028181D" w:rsidP="0028181D">
      <w:pPr>
        <w:rPr>
          <w:b/>
          <w:szCs w:val="28"/>
        </w:rPr>
      </w:pPr>
      <w:r w:rsidRPr="00B96A6F">
        <w:rPr>
          <w:b/>
          <w:szCs w:val="28"/>
        </w:rPr>
        <w:t>Муниципально</w:t>
      </w:r>
      <w:r>
        <w:rPr>
          <w:b/>
          <w:szCs w:val="28"/>
        </w:rPr>
        <w:t xml:space="preserve">е </w:t>
      </w:r>
      <w:r w:rsidRPr="00B96A6F">
        <w:rPr>
          <w:b/>
          <w:szCs w:val="28"/>
        </w:rPr>
        <w:t xml:space="preserve"> автономно</w:t>
      </w:r>
      <w:r>
        <w:rPr>
          <w:b/>
          <w:szCs w:val="28"/>
        </w:rPr>
        <w:t>е</w:t>
      </w:r>
      <w:r w:rsidRPr="00B96A6F">
        <w:rPr>
          <w:b/>
          <w:szCs w:val="28"/>
        </w:rPr>
        <w:t xml:space="preserve"> дошкольно</w:t>
      </w:r>
      <w:r>
        <w:rPr>
          <w:b/>
          <w:szCs w:val="28"/>
        </w:rPr>
        <w:t xml:space="preserve">е образовательное </w:t>
      </w:r>
      <w:r w:rsidRPr="00B96A6F">
        <w:rPr>
          <w:b/>
          <w:szCs w:val="28"/>
        </w:rPr>
        <w:t>учреждени</w:t>
      </w:r>
      <w:r>
        <w:rPr>
          <w:b/>
          <w:szCs w:val="28"/>
        </w:rPr>
        <w:t xml:space="preserve">е </w:t>
      </w:r>
      <w:r w:rsidRPr="00B96A6F">
        <w:rPr>
          <w:b/>
          <w:szCs w:val="28"/>
        </w:rPr>
        <w:t xml:space="preserve"> «Детский сад № 395 комбинированного вида»</w:t>
      </w:r>
    </w:p>
    <w:p w:rsidR="0028181D" w:rsidRPr="00B96A6F" w:rsidRDefault="0028181D" w:rsidP="0028181D">
      <w:pPr>
        <w:rPr>
          <w:b/>
          <w:szCs w:val="28"/>
        </w:rPr>
      </w:pPr>
      <w:r w:rsidRPr="00B96A6F">
        <w:rPr>
          <w:b/>
          <w:szCs w:val="28"/>
        </w:rPr>
        <w:t>Московского  района</w:t>
      </w:r>
      <w:r w:rsidR="00400CCD">
        <w:rPr>
          <w:b/>
          <w:szCs w:val="28"/>
        </w:rPr>
        <w:t xml:space="preserve"> </w:t>
      </w:r>
      <w:r w:rsidRPr="00B96A6F">
        <w:rPr>
          <w:b/>
          <w:szCs w:val="28"/>
        </w:rPr>
        <w:t>г</w:t>
      </w:r>
      <w:proofErr w:type="gramStart"/>
      <w:r w:rsidRPr="00B96A6F">
        <w:rPr>
          <w:b/>
          <w:szCs w:val="28"/>
        </w:rPr>
        <w:t>.К</w:t>
      </w:r>
      <w:proofErr w:type="gramEnd"/>
      <w:r w:rsidRPr="00B96A6F">
        <w:rPr>
          <w:b/>
          <w:szCs w:val="28"/>
        </w:rPr>
        <w:t>азани</w:t>
      </w:r>
    </w:p>
    <w:p w:rsidR="0028181D" w:rsidRPr="0045515E" w:rsidRDefault="0028181D" w:rsidP="0028181D">
      <w:pPr>
        <w:ind w:firstLine="709"/>
        <w:jc w:val="both"/>
        <w:rPr>
          <w:szCs w:val="28"/>
        </w:rPr>
      </w:pPr>
    </w:p>
    <w:p w:rsidR="0028181D" w:rsidRPr="0045515E" w:rsidRDefault="0028181D" w:rsidP="0028181D">
      <w:pPr>
        <w:rPr>
          <w:b/>
          <w:bCs w:val="0"/>
          <w:szCs w:val="28"/>
        </w:rPr>
      </w:pPr>
    </w:p>
    <w:p w:rsidR="0028181D" w:rsidRPr="006E4B47" w:rsidRDefault="0028181D" w:rsidP="0028181D">
      <w:pPr>
        <w:rPr>
          <w:b/>
          <w:szCs w:val="28"/>
        </w:rPr>
      </w:pPr>
      <w:r w:rsidRPr="006E4B47">
        <w:rPr>
          <w:b/>
          <w:szCs w:val="28"/>
        </w:rPr>
        <w:t>ИЗМЕНЕНИЯ И ДОПОЛНЕНИЯ К КОЛЛЕКТИВНОМУ ДОГОВОРУ</w:t>
      </w:r>
    </w:p>
    <w:p w:rsidR="0028181D" w:rsidRPr="006E4B47" w:rsidRDefault="0028181D" w:rsidP="0028181D">
      <w:pPr>
        <w:rPr>
          <w:b/>
          <w:szCs w:val="28"/>
        </w:rPr>
      </w:pPr>
      <w:r w:rsidRPr="006E4B47">
        <w:rPr>
          <w:b/>
          <w:szCs w:val="28"/>
        </w:rPr>
        <w:t>на 2021- 2024 годы</w:t>
      </w:r>
    </w:p>
    <w:p w:rsidR="0028181D" w:rsidRPr="0045515E" w:rsidRDefault="0028181D" w:rsidP="0028181D">
      <w:pPr>
        <w:jc w:val="both"/>
        <w:rPr>
          <w:szCs w:val="28"/>
        </w:rPr>
      </w:pPr>
    </w:p>
    <w:p w:rsidR="0028181D" w:rsidRPr="0045515E" w:rsidRDefault="0028181D" w:rsidP="0028181D">
      <w:pPr>
        <w:jc w:val="both"/>
        <w:rPr>
          <w:szCs w:val="28"/>
        </w:rPr>
      </w:pPr>
    </w:p>
    <w:p w:rsidR="0028181D" w:rsidRDefault="0028181D" w:rsidP="0028181D">
      <w:pPr>
        <w:rPr>
          <w:szCs w:val="28"/>
        </w:rPr>
      </w:pPr>
      <w:r>
        <w:rPr>
          <w:szCs w:val="28"/>
        </w:rPr>
        <w:t>Изменения  и  дополнения   к  к</w:t>
      </w:r>
      <w:r w:rsidRPr="0045515E">
        <w:rPr>
          <w:szCs w:val="28"/>
        </w:rPr>
        <w:t>оллективн</w:t>
      </w:r>
      <w:r>
        <w:rPr>
          <w:szCs w:val="28"/>
        </w:rPr>
        <w:t>ому</w:t>
      </w:r>
      <w:r w:rsidRPr="0045515E">
        <w:rPr>
          <w:szCs w:val="28"/>
        </w:rPr>
        <w:t xml:space="preserve">   договор</w:t>
      </w:r>
      <w:r>
        <w:rPr>
          <w:szCs w:val="28"/>
        </w:rPr>
        <w:t xml:space="preserve">у </w:t>
      </w:r>
      <w:r w:rsidRPr="0045515E">
        <w:rPr>
          <w:szCs w:val="28"/>
        </w:rPr>
        <w:t xml:space="preserve">  прош</w:t>
      </w:r>
      <w:r>
        <w:rPr>
          <w:szCs w:val="28"/>
        </w:rPr>
        <w:t>ли</w:t>
      </w:r>
      <w:r w:rsidRPr="0045515E">
        <w:rPr>
          <w:szCs w:val="28"/>
        </w:rPr>
        <w:t xml:space="preserve">   </w:t>
      </w:r>
      <w:proofErr w:type="gramStart"/>
      <w:r w:rsidRPr="0045515E">
        <w:rPr>
          <w:szCs w:val="28"/>
        </w:rPr>
        <w:t>уведомительную</w:t>
      </w:r>
      <w:proofErr w:type="gramEnd"/>
      <w:r w:rsidRPr="0045515E">
        <w:rPr>
          <w:szCs w:val="28"/>
        </w:rPr>
        <w:t xml:space="preserve">     регистрациюв органе по труду:  </w:t>
      </w:r>
    </w:p>
    <w:p w:rsidR="0028181D" w:rsidRDefault="0028181D" w:rsidP="0028181D">
      <w:pPr>
        <w:rPr>
          <w:szCs w:val="28"/>
        </w:rPr>
      </w:pPr>
    </w:p>
    <w:p w:rsidR="0028181D" w:rsidRPr="0045515E" w:rsidRDefault="0028181D" w:rsidP="0028181D">
      <w:pPr>
        <w:rPr>
          <w:szCs w:val="28"/>
        </w:rPr>
      </w:pPr>
      <w:r w:rsidRPr="0045515E">
        <w:rPr>
          <w:szCs w:val="28"/>
          <w:u w:val="single"/>
        </w:rPr>
        <w:t>ГКУ « Центр занятости населения Московского района</w:t>
      </w:r>
      <w:r>
        <w:rPr>
          <w:szCs w:val="28"/>
          <w:u w:val="single"/>
        </w:rPr>
        <w:t xml:space="preserve"> </w:t>
      </w:r>
      <w:proofErr w:type="gramStart"/>
      <w:r>
        <w:rPr>
          <w:szCs w:val="28"/>
          <w:u w:val="single"/>
        </w:rPr>
        <w:t>г</w:t>
      </w:r>
      <w:proofErr w:type="gramEnd"/>
      <w:r>
        <w:rPr>
          <w:szCs w:val="28"/>
          <w:u w:val="single"/>
        </w:rPr>
        <w:t>. Казани</w:t>
      </w:r>
      <w:r w:rsidRPr="0045515E">
        <w:rPr>
          <w:szCs w:val="28"/>
          <w:u w:val="single"/>
        </w:rPr>
        <w:t>»</w:t>
      </w:r>
    </w:p>
    <w:p w:rsidR="0028181D" w:rsidRDefault="0028181D" w:rsidP="0028181D">
      <w:pPr>
        <w:rPr>
          <w:szCs w:val="28"/>
        </w:rPr>
      </w:pPr>
    </w:p>
    <w:p w:rsidR="0028181D" w:rsidRPr="0045515E" w:rsidRDefault="0028181D" w:rsidP="0028181D">
      <w:pPr>
        <w:rPr>
          <w:szCs w:val="28"/>
        </w:rPr>
      </w:pPr>
      <w:r w:rsidRPr="0045515E">
        <w:rPr>
          <w:szCs w:val="28"/>
        </w:rPr>
        <w:t>Регистрационный №</w:t>
      </w:r>
      <w:r>
        <w:rPr>
          <w:szCs w:val="28"/>
        </w:rPr>
        <w:t xml:space="preserve">  48/2</w:t>
      </w:r>
      <w:r w:rsidRPr="0045515E">
        <w:rPr>
          <w:szCs w:val="28"/>
        </w:rPr>
        <w:t>от</w:t>
      </w:r>
      <w:r>
        <w:rPr>
          <w:szCs w:val="28"/>
        </w:rPr>
        <w:t xml:space="preserve">20   марта   </w:t>
      </w:r>
      <w:r w:rsidRPr="0045515E">
        <w:rPr>
          <w:szCs w:val="28"/>
        </w:rPr>
        <w:t>202</w:t>
      </w:r>
      <w:r>
        <w:rPr>
          <w:szCs w:val="28"/>
        </w:rPr>
        <w:t xml:space="preserve">3 </w:t>
      </w:r>
      <w:r w:rsidRPr="0045515E">
        <w:rPr>
          <w:szCs w:val="28"/>
        </w:rPr>
        <w:t>г</w:t>
      </w:r>
      <w:r>
        <w:rPr>
          <w:szCs w:val="28"/>
        </w:rPr>
        <w:t>.</w:t>
      </w:r>
    </w:p>
    <w:p w:rsidR="0028181D" w:rsidRPr="0045515E" w:rsidRDefault="0028181D" w:rsidP="0028181D">
      <w:pPr>
        <w:rPr>
          <w:szCs w:val="28"/>
        </w:rPr>
      </w:pPr>
    </w:p>
    <w:p w:rsidR="0028181D" w:rsidRPr="000967F8" w:rsidRDefault="0028181D" w:rsidP="0028181D">
      <w:pPr>
        <w:jc w:val="both"/>
        <w:rPr>
          <w:i/>
        </w:rPr>
      </w:pPr>
    </w:p>
    <w:p w:rsidR="0028181D" w:rsidRDefault="0028181D" w:rsidP="0028181D">
      <w:pPr>
        <w:rPr>
          <w:szCs w:val="28"/>
        </w:rPr>
      </w:pPr>
    </w:p>
    <w:p w:rsidR="0028181D" w:rsidRPr="0045515E" w:rsidRDefault="0028181D" w:rsidP="0028181D">
      <w:pPr>
        <w:tabs>
          <w:tab w:val="left" w:pos="3300"/>
        </w:tabs>
        <w:rPr>
          <w:bCs w:val="0"/>
          <w:color w:val="000000"/>
          <w:szCs w:val="28"/>
          <w:shd w:val="clear" w:color="auto" w:fill="FFFFFF"/>
        </w:rPr>
      </w:pPr>
      <w:r w:rsidRPr="0045515E">
        <w:rPr>
          <w:szCs w:val="28"/>
        </w:rPr>
        <w:t xml:space="preserve">В </w:t>
      </w:r>
      <w:r w:rsidRPr="0045515E">
        <w:rPr>
          <w:color w:val="000000"/>
          <w:szCs w:val="28"/>
          <w:shd w:val="clear" w:color="auto" w:fill="FFFFFF"/>
        </w:rPr>
        <w:t>Территориальной (местной) профсоюзной организации Кировского и Московского районов г. Казани Татарской Республиканской организации общественной организации – Профсоюз работников народного образования и науки Российской Федерации</w:t>
      </w:r>
    </w:p>
    <w:p w:rsidR="0028181D" w:rsidRPr="0045515E" w:rsidRDefault="0028181D" w:rsidP="0028181D">
      <w:pPr>
        <w:tabs>
          <w:tab w:val="left" w:pos="3300"/>
        </w:tabs>
        <w:rPr>
          <w:b/>
          <w:bCs w:val="0"/>
          <w:color w:val="000000"/>
          <w:szCs w:val="28"/>
          <w:shd w:val="clear" w:color="auto" w:fill="FFFFFF"/>
        </w:rPr>
      </w:pPr>
    </w:p>
    <w:p w:rsidR="008A5816" w:rsidRPr="0028181D" w:rsidRDefault="0028181D" w:rsidP="0028181D">
      <w:pPr>
        <w:tabs>
          <w:tab w:val="left" w:pos="3300"/>
        </w:tabs>
        <w:rPr>
          <w:bCs w:val="0"/>
          <w:color w:val="000000"/>
          <w:szCs w:val="28"/>
          <w:shd w:val="clear" w:color="auto" w:fill="FFFFFF"/>
        </w:rPr>
      </w:pPr>
      <w:r w:rsidRPr="0045515E">
        <w:rPr>
          <w:color w:val="000000"/>
          <w:szCs w:val="28"/>
          <w:shd w:val="clear" w:color="auto" w:fill="FFFFFF"/>
        </w:rPr>
        <w:t>Регистрационный № _</w:t>
      </w:r>
      <w:r>
        <w:rPr>
          <w:color w:val="000000"/>
          <w:szCs w:val="28"/>
          <w:shd w:val="clear" w:color="auto" w:fill="FFFFFF"/>
        </w:rPr>
        <w:t>79/2_</w:t>
      </w:r>
      <w:r w:rsidRPr="0045515E">
        <w:rPr>
          <w:color w:val="000000"/>
          <w:szCs w:val="28"/>
          <w:shd w:val="clear" w:color="auto" w:fill="FFFFFF"/>
        </w:rPr>
        <w:t xml:space="preserve">от </w:t>
      </w:r>
      <w:r>
        <w:rPr>
          <w:color w:val="000000"/>
          <w:szCs w:val="28"/>
          <w:shd w:val="clear" w:color="auto" w:fill="FFFFFF"/>
        </w:rPr>
        <w:t xml:space="preserve"> 20   марта 2023 г.</w:t>
      </w:r>
    </w:p>
    <w:p w:rsidR="008A5816" w:rsidRDefault="008A5816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0000"/>
          <w:szCs w:val="28"/>
          <w:lang w:eastAsia="ru-RU"/>
        </w:rPr>
      </w:pPr>
    </w:p>
    <w:p w:rsidR="00D03F01" w:rsidRDefault="00D03F01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0000"/>
          <w:szCs w:val="28"/>
          <w:lang w:eastAsia="ru-RU"/>
        </w:rPr>
      </w:pPr>
    </w:p>
    <w:p w:rsidR="00D03F01" w:rsidRDefault="00D03F01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0000"/>
          <w:szCs w:val="28"/>
          <w:lang w:eastAsia="ru-RU"/>
        </w:rPr>
      </w:pPr>
    </w:p>
    <w:p w:rsidR="00D03F01" w:rsidRDefault="00D03F01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0000"/>
          <w:szCs w:val="28"/>
          <w:lang w:eastAsia="ru-RU"/>
        </w:rPr>
      </w:pPr>
    </w:p>
    <w:p w:rsidR="00D03F01" w:rsidRPr="002721E2" w:rsidRDefault="00D03F01" w:rsidP="002721E2">
      <w:pPr>
        <w:shd w:val="clear" w:color="auto" w:fill="F6F6F6"/>
        <w:spacing w:line="270" w:lineRule="atLeast"/>
        <w:jc w:val="left"/>
        <w:textAlignment w:val="baseline"/>
        <w:rPr>
          <w:rFonts w:eastAsia="Times New Roman"/>
          <w:bCs w:val="0"/>
          <w:color w:val="000000"/>
          <w:szCs w:val="28"/>
          <w:lang w:eastAsia="ru-RU"/>
        </w:rPr>
      </w:pPr>
    </w:p>
    <w:p w:rsidR="00D03F01" w:rsidRDefault="00D03F01" w:rsidP="00D03F01">
      <w:pPr>
        <w:spacing w:line="288" w:lineRule="auto"/>
        <w:rPr>
          <w:b/>
          <w:szCs w:val="28"/>
        </w:rPr>
      </w:pPr>
    </w:p>
    <w:p w:rsidR="00D03F01" w:rsidRPr="00123226" w:rsidRDefault="00D03F01" w:rsidP="00D03F01">
      <w:pPr>
        <w:spacing w:line="288" w:lineRule="auto"/>
        <w:rPr>
          <w:b/>
          <w:szCs w:val="28"/>
        </w:rPr>
      </w:pPr>
      <w:r w:rsidRPr="00123226">
        <w:rPr>
          <w:b/>
          <w:szCs w:val="28"/>
        </w:rPr>
        <w:t>Изменения и дополненияв</w:t>
      </w:r>
      <w:r>
        <w:rPr>
          <w:b/>
          <w:szCs w:val="28"/>
        </w:rPr>
        <w:t xml:space="preserve"> к</w:t>
      </w:r>
      <w:r w:rsidRPr="00123226">
        <w:rPr>
          <w:b/>
          <w:szCs w:val="28"/>
        </w:rPr>
        <w:t>оллективный договор</w:t>
      </w:r>
    </w:p>
    <w:p w:rsidR="00D03F01" w:rsidRPr="00123226" w:rsidRDefault="00D03F01" w:rsidP="00D03F01">
      <w:pPr>
        <w:spacing w:line="288" w:lineRule="auto"/>
        <w:rPr>
          <w:b/>
          <w:szCs w:val="28"/>
        </w:rPr>
      </w:pPr>
      <w:r w:rsidRPr="00123226">
        <w:rPr>
          <w:b/>
          <w:szCs w:val="28"/>
        </w:rPr>
        <w:t>на 2021-2024 годы</w:t>
      </w:r>
    </w:p>
    <w:p w:rsidR="00D03F01" w:rsidRPr="002344A7" w:rsidRDefault="00D03F01" w:rsidP="00D03F01">
      <w:pPr>
        <w:spacing w:line="288" w:lineRule="auto"/>
        <w:rPr>
          <w:szCs w:val="28"/>
        </w:rPr>
      </w:pPr>
    </w:p>
    <w:p w:rsidR="00D03F01" w:rsidRPr="00F71B59" w:rsidRDefault="00D03F01" w:rsidP="00D03F01">
      <w:pPr>
        <w:spacing w:line="288" w:lineRule="auto"/>
        <w:jc w:val="both"/>
        <w:rPr>
          <w:szCs w:val="28"/>
        </w:rPr>
      </w:pPr>
      <w:r w:rsidRPr="002344A7">
        <w:rPr>
          <w:szCs w:val="28"/>
        </w:rPr>
        <w:tab/>
      </w:r>
    </w:p>
    <w:p w:rsidR="00D03F01" w:rsidRDefault="00D03F01" w:rsidP="00D03F01">
      <w:pPr>
        <w:jc w:val="both"/>
      </w:pPr>
      <w:r>
        <w:t>В соответствии с внесением изменений и дополнений в Соглашение между Управлением образования Исполнительного комитета муниципального образования г</w:t>
      </w:r>
      <w:proofErr w:type="gramStart"/>
      <w:r>
        <w:t>.К</w:t>
      </w:r>
      <w:proofErr w:type="gramEnd"/>
      <w:r>
        <w:t>азани и Татарстанской республиканской организацией Общероссийского Профсоюза образования на 2021-2023 годы дополнить Коллективный договор МАДОУ «Детский сад № 395 комбинированного вида» Московского района г. Казани</w:t>
      </w:r>
      <w:r w:rsidR="00400CCD" w:rsidRPr="00400CCD">
        <w:rPr>
          <w:i/>
        </w:rPr>
        <w:t xml:space="preserve"> </w:t>
      </w:r>
      <w:r>
        <w:t>на 2021-2024 годы следующими нормами:</w:t>
      </w:r>
    </w:p>
    <w:p w:rsidR="00D03F01" w:rsidRPr="00B53010" w:rsidRDefault="00D03F01" w:rsidP="00D03F01">
      <w:pPr>
        <w:jc w:val="both"/>
        <w:rPr>
          <w:b/>
          <w:bCs w:val="0"/>
        </w:rPr>
      </w:pPr>
      <w:r>
        <w:tab/>
      </w:r>
      <w:r w:rsidRPr="00B53010">
        <w:rPr>
          <w:b/>
        </w:rPr>
        <w:t xml:space="preserve">В разделе </w:t>
      </w:r>
      <w:r w:rsidRPr="00B53010">
        <w:rPr>
          <w:b/>
          <w:lang w:val="en-US"/>
        </w:rPr>
        <w:t>VI</w:t>
      </w:r>
      <w:r w:rsidRPr="00B53010">
        <w:rPr>
          <w:b/>
        </w:rPr>
        <w:t>. «Охрана труда и здоровья»:</w:t>
      </w:r>
    </w:p>
    <w:p w:rsidR="00D03F01" w:rsidRDefault="00D03F01" w:rsidP="00D03F01">
      <w:pPr>
        <w:jc w:val="both"/>
      </w:pPr>
      <w:r>
        <w:tab/>
        <w:t>пункт 6.2.3. изложить в следующей редакции: «Разрабатывать положение о системе управления охраной труда образовательной организации и обеспечивать ее функционирование в соответствии с требованиями ст.217 ТК РФ»;</w:t>
      </w:r>
    </w:p>
    <w:p w:rsidR="00D03F01" w:rsidRDefault="00D03F01" w:rsidP="00D03F01">
      <w:pPr>
        <w:jc w:val="both"/>
      </w:pPr>
      <w:r>
        <w:tab/>
        <w:t>дополнить пунктом 6.2.3.1.: «Создавать и обеспечивать функционирование службы охраны труда образовательной организации или вводить в штатное расписание организации должность специалиста по охране труда в соответствии с требованиями ст.223 ТК РФ. В случаях отсутствия в штатном расписании организации должности специалиста по охране труда, возложение его функций на иных работников допускается только с дополнительной оплатой их труда. Размеры дополнительной оплаты определяются исходя из финансовых возможностей организации»;</w:t>
      </w:r>
    </w:p>
    <w:p w:rsidR="00D03F01" w:rsidRDefault="00D03F01" w:rsidP="00D03F01">
      <w:pPr>
        <w:jc w:val="both"/>
      </w:pPr>
      <w:r>
        <w:tab/>
        <w:t>дополнить пунктом 6.2.3.2.: «Создавать на паритетной основе и способствовать деятельности в организации комитета (комиссии) по охране труда в соответствии с требованиями ст.224 ТК РФ»;</w:t>
      </w:r>
    </w:p>
    <w:p w:rsidR="00D03F01" w:rsidRDefault="00D03F01" w:rsidP="00D03F01">
      <w:pPr>
        <w:jc w:val="both"/>
      </w:pPr>
      <w:r>
        <w:tab/>
        <w:t>пункт 6.2.6. изложить в следующей редакции: «Обеспечивать проведение обучения и проверку знаний по охране труда специалистов, уполномоченных (доверенных) лиц по охране труда, членов комитетов (комиссий) по охране труда и иных работников организации в соответствии с требованиями Постановления Правительства РФ от 24 декабря 2021 №2464 «О порядке обучения по охране труда и проверки знания требований охраны труда»;</w:t>
      </w:r>
    </w:p>
    <w:p w:rsidR="00D03F01" w:rsidRDefault="00D03F01" w:rsidP="00D03F01">
      <w:pPr>
        <w:jc w:val="both"/>
      </w:pPr>
      <w:r>
        <w:tab/>
        <w:t xml:space="preserve">пункт 6.2.13. изложить в следующей редакции: «Обеспечивать проведение предварительных при поступлении на работу и периодических медицинских осмотров (обследований) работников, в соответствии с требованиями Приказа Министерства здравоохранения РФ от 28 января 2021 г. №29н «Об утверждении Порядка проведения обязательных предварительных и периодических медицинских осмотров работников, предусмотренных частью четвертой статьи 213 Трудового кодекса Российской Федерации, перечня медицинских противопоказаний к </w:t>
      </w:r>
      <w:r>
        <w:lastRenderedPageBreak/>
        <w:t>осуществлению работ с вредными и (или) опасными производственными факторами, а также работами, при выполнении которых проводятся обязательные предварительные и периодические медицинские осмотры», а также Постановления Кабинета Министров Республики Татарстан от 14.05.2013 №325 №Об организации проведения обязательных предварительных, периодических медицинских осмотров (обследований) работников образовательных организаций и организаций социального обслуживания, находящихся в ведении Республики Татарстан» с сохранением за работниками места работы (должности) и среднего заработка на время их прохождения»;</w:t>
      </w:r>
    </w:p>
    <w:p w:rsidR="00D03F01" w:rsidRPr="00985251" w:rsidRDefault="00D03F01" w:rsidP="00D03F01">
      <w:pPr>
        <w:jc w:val="both"/>
      </w:pPr>
      <w:r>
        <w:tab/>
        <w:t>пункт 6.2.14. изложить в следующей редакции: «Обеспечивать за счет средств работодателя обязательное психиатрическое освидетельствование работников в соответствии с Приказом Министерства здравоохранения РФ от 20 мая 2022 г. №342н «Об утверждении порядка прохождения обязательного психиатрического освидетельствования работниками, осуществляющими отдельные виды деятельности, его периодичности, а также видов деятельности, при осуществлении которых проводится психиатрическое освидетельствование».</w:t>
      </w:r>
    </w:p>
    <w:p w:rsidR="00D03F01" w:rsidRPr="002344A7" w:rsidRDefault="00D03F01" w:rsidP="00D03F01">
      <w:pPr>
        <w:spacing w:line="288" w:lineRule="auto"/>
        <w:ind w:firstLine="708"/>
        <w:jc w:val="both"/>
        <w:rPr>
          <w:szCs w:val="28"/>
        </w:rPr>
      </w:pPr>
    </w:p>
    <w:p w:rsidR="00D03F01" w:rsidRPr="002344A7" w:rsidRDefault="00D03F01" w:rsidP="00D03F01">
      <w:pPr>
        <w:tabs>
          <w:tab w:val="left" w:pos="3300"/>
        </w:tabs>
        <w:jc w:val="both"/>
        <w:rPr>
          <w:bCs w:val="0"/>
          <w:color w:val="000000"/>
          <w:szCs w:val="28"/>
          <w:shd w:val="clear" w:color="auto" w:fill="FFFFFF"/>
        </w:rPr>
      </w:pPr>
    </w:p>
    <w:p w:rsidR="00D03F01" w:rsidRPr="002344A7" w:rsidRDefault="00D03F01" w:rsidP="00D03F01">
      <w:pPr>
        <w:tabs>
          <w:tab w:val="left" w:pos="3300"/>
        </w:tabs>
        <w:jc w:val="both"/>
        <w:rPr>
          <w:bCs w:val="0"/>
          <w:color w:val="000000"/>
          <w:szCs w:val="28"/>
          <w:shd w:val="clear" w:color="auto" w:fill="FFFFFF"/>
        </w:rPr>
      </w:pPr>
    </w:p>
    <w:tbl>
      <w:tblPr>
        <w:tblW w:w="0" w:type="auto"/>
        <w:tblBorders>
          <w:top w:val="nil"/>
          <w:left w:val="nil"/>
          <w:bottom w:val="nil"/>
          <w:right w:val="nil"/>
        </w:tblBorders>
        <w:tblLayout w:type="fixed"/>
        <w:tblLook w:val="0000"/>
      </w:tblPr>
      <w:tblGrid>
        <w:gridCol w:w="4667"/>
        <w:gridCol w:w="4667"/>
      </w:tblGrid>
      <w:tr w:rsidR="00D03F01" w:rsidTr="002A55F2">
        <w:trPr>
          <w:trHeight w:val="1525"/>
        </w:trPr>
        <w:tc>
          <w:tcPr>
            <w:tcW w:w="4667" w:type="dxa"/>
          </w:tcPr>
          <w:p w:rsidR="00D03F01" w:rsidRDefault="00D03F01" w:rsidP="002A55F2">
            <w:pPr>
              <w:pStyle w:val="Default"/>
              <w:contextualSpacing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От   работодателя</w:t>
            </w: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И.о. з</w:t>
            </w:r>
            <w:r w:rsidRPr="00BF3F52">
              <w:rPr>
                <w:sz w:val="28"/>
                <w:szCs w:val="28"/>
              </w:rPr>
              <w:t>аведующ</w:t>
            </w:r>
            <w:r>
              <w:rPr>
                <w:sz w:val="28"/>
                <w:szCs w:val="28"/>
              </w:rPr>
              <w:t>его</w:t>
            </w: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 w:rsidRPr="00BF3F52">
              <w:rPr>
                <w:sz w:val="28"/>
                <w:szCs w:val="28"/>
              </w:rPr>
              <w:t>МАДОУ «Детский сад № 395»</w:t>
            </w: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_____________Л.Д. Яруллина</w:t>
            </w: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20  марта  2023 г. </w:t>
            </w:r>
          </w:p>
        </w:tc>
        <w:tc>
          <w:tcPr>
            <w:tcW w:w="4667" w:type="dxa"/>
          </w:tcPr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 xml:space="preserve">От  работников: </w:t>
            </w:r>
          </w:p>
          <w:p w:rsidR="00D03F01" w:rsidRDefault="00D03F01" w:rsidP="002A55F2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Председатель первичной профсоюзной организации</w:t>
            </w: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___________ __       Л.А. </w:t>
            </w:r>
            <w:proofErr w:type="spellStart"/>
            <w:r>
              <w:rPr>
                <w:sz w:val="28"/>
                <w:szCs w:val="28"/>
              </w:rPr>
              <w:t>Герфанова</w:t>
            </w:r>
            <w:proofErr w:type="spellEnd"/>
          </w:p>
          <w:p w:rsidR="00D03F01" w:rsidRDefault="00D03F01" w:rsidP="002A55F2">
            <w:pPr>
              <w:pStyle w:val="Default"/>
              <w:ind w:firstLine="709"/>
              <w:contextualSpacing/>
              <w:rPr>
                <w:sz w:val="28"/>
                <w:szCs w:val="28"/>
              </w:rPr>
            </w:pPr>
          </w:p>
          <w:p w:rsidR="00D03F01" w:rsidRDefault="00D03F01" w:rsidP="002A55F2">
            <w:pPr>
              <w:pStyle w:val="Default"/>
              <w:contextualSpacing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   марта  2023 г.</w:t>
            </w:r>
          </w:p>
        </w:tc>
      </w:tr>
    </w:tbl>
    <w:p w:rsidR="00D03F01" w:rsidRDefault="00D03F01" w:rsidP="00D03F01">
      <w:pPr>
        <w:tabs>
          <w:tab w:val="left" w:pos="3300"/>
        </w:tabs>
        <w:jc w:val="both"/>
      </w:pPr>
    </w:p>
    <w:p w:rsidR="00D03F01" w:rsidRDefault="00D03F01" w:rsidP="00D03F01">
      <w:pPr>
        <w:tabs>
          <w:tab w:val="left" w:pos="3300"/>
        </w:tabs>
        <w:jc w:val="both"/>
      </w:pPr>
    </w:p>
    <w:p w:rsidR="00D03F01" w:rsidRDefault="00D03F01" w:rsidP="00D03F01">
      <w:pPr>
        <w:tabs>
          <w:tab w:val="left" w:pos="3300"/>
        </w:tabs>
        <w:jc w:val="both"/>
        <w:rPr>
          <w:szCs w:val="28"/>
        </w:rPr>
      </w:pPr>
    </w:p>
    <w:p w:rsidR="00D03F01" w:rsidRDefault="00D03F01" w:rsidP="00D03F01">
      <w:pPr>
        <w:tabs>
          <w:tab w:val="left" w:pos="3300"/>
        </w:tabs>
        <w:jc w:val="both"/>
        <w:rPr>
          <w:szCs w:val="28"/>
        </w:rPr>
      </w:pPr>
    </w:p>
    <w:p w:rsidR="00D03F01" w:rsidRPr="00F766B5" w:rsidRDefault="00D03F01" w:rsidP="00D03F01">
      <w:pPr>
        <w:tabs>
          <w:tab w:val="left" w:pos="3300"/>
        </w:tabs>
        <w:jc w:val="both"/>
        <w:rPr>
          <w:szCs w:val="28"/>
        </w:rPr>
      </w:pPr>
      <w:r w:rsidRPr="00F766B5">
        <w:rPr>
          <w:szCs w:val="28"/>
        </w:rPr>
        <w:t>Принято на собрании трудового коллектива</w:t>
      </w:r>
    </w:p>
    <w:p w:rsidR="00D03F01" w:rsidRDefault="00D03F01" w:rsidP="00D03F01">
      <w:pPr>
        <w:tabs>
          <w:tab w:val="left" w:pos="3300"/>
        </w:tabs>
        <w:jc w:val="both"/>
        <w:rPr>
          <w:szCs w:val="28"/>
        </w:rPr>
      </w:pPr>
      <w:r w:rsidRPr="00F766B5">
        <w:rPr>
          <w:szCs w:val="28"/>
        </w:rPr>
        <w:t>МАДОУ «Детск</w:t>
      </w:r>
      <w:r>
        <w:rPr>
          <w:szCs w:val="28"/>
        </w:rPr>
        <w:t>и</w:t>
      </w:r>
      <w:r w:rsidRPr="00F766B5">
        <w:rPr>
          <w:szCs w:val="28"/>
        </w:rPr>
        <w:t>й  сад № 395</w:t>
      </w:r>
      <w:r>
        <w:rPr>
          <w:szCs w:val="28"/>
        </w:rPr>
        <w:t>»</w:t>
      </w:r>
    </w:p>
    <w:p w:rsidR="00D03F01" w:rsidRPr="00F766B5" w:rsidRDefault="00D03F01" w:rsidP="00D03F01">
      <w:pPr>
        <w:tabs>
          <w:tab w:val="left" w:pos="3300"/>
        </w:tabs>
        <w:jc w:val="both"/>
        <w:rPr>
          <w:szCs w:val="28"/>
        </w:rPr>
      </w:pPr>
      <w:r>
        <w:rPr>
          <w:szCs w:val="28"/>
        </w:rPr>
        <w:t>Протокол № 2 от   20  марта 2023 г.</w:t>
      </w:r>
    </w:p>
    <w:p w:rsidR="004341C7" w:rsidRDefault="004341C7">
      <w:bookmarkStart w:id="0" w:name="_GoBack"/>
      <w:bookmarkEnd w:id="0"/>
    </w:p>
    <w:sectPr w:rsidR="004341C7" w:rsidSect="001B17E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D41729"/>
    <w:rsid w:val="001B17EA"/>
    <w:rsid w:val="002721E2"/>
    <w:rsid w:val="0028181D"/>
    <w:rsid w:val="00400CCD"/>
    <w:rsid w:val="004341C7"/>
    <w:rsid w:val="008A5816"/>
    <w:rsid w:val="00986347"/>
    <w:rsid w:val="00A66005"/>
    <w:rsid w:val="00D03F01"/>
    <w:rsid w:val="00D41729"/>
    <w:rsid w:val="00F80D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bCs/>
        <w:sz w:val="28"/>
        <w:szCs w:val="22"/>
        <w:lang w:val="ru-RU" w:eastAsia="en-US" w:bidi="ar-SA"/>
      </w:rPr>
    </w:rPrDefault>
    <w:pPrDefault>
      <w:pPr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B17E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28181D"/>
    <w:rPr>
      <w:color w:val="0000FF"/>
      <w:u w:val="single"/>
    </w:rPr>
  </w:style>
  <w:style w:type="paragraph" w:customStyle="1" w:styleId="Default">
    <w:name w:val="Default"/>
    <w:rsid w:val="00D03F01"/>
    <w:pPr>
      <w:autoSpaceDE w:val="0"/>
      <w:autoSpaceDN w:val="0"/>
      <w:adjustRightInd w:val="0"/>
      <w:jc w:val="left"/>
    </w:pPr>
    <w:rPr>
      <w:rFonts w:eastAsia="Times New Roman"/>
      <w:bCs w:val="0"/>
      <w:color w:val="00000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F80DBE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F80DB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377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https://edu.tatar.ru/upload/gallery_photo/878594.jpg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677</Words>
  <Characters>3864</Characters>
  <Application>Microsoft Office Word</Application>
  <DocSecurity>0</DocSecurity>
  <Lines>32</Lines>
  <Paragraphs>9</Paragraphs>
  <ScaleCrop>false</ScaleCrop>
  <Company/>
  <LinksUpToDate>false</LinksUpToDate>
  <CharactersWithSpaces>4532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Ленар Шамкин</dc:creator>
  <cp:keywords/>
  <dc:description/>
  <cp:lastModifiedBy>Lilia</cp:lastModifiedBy>
  <cp:revision>6</cp:revision>
  <dcterms:created xsi:type="dcterms:W3CDTF">2023-03-24T08:47:00Z</dcterms:created>
  <dcterms:modified xsi:type="dcterms:W3CDTF">2023-03-24T11:24:00Z</dcterms:modified>
</cp:coreProperties>
</file>